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750"/>
      </w:tblGrid>
      <w:tr w:rsidR="00AB0CB9">
        <w:tc>
          <w:tcPr>
            <w:tcW w:w="10750" w:type="dxa"/>
            <w:shd w:val="clear" w:color="auto" w:fill="auto"/>
          </w:tcPr>
          <w:p w:rsidR="00AB0CB9" w:rsidRDefault="00EF7BE8"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bookmarkStart w:id="0" w:name="_GoBack"/>
            <w:bookmarkEnd w:id="0"/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 w:rsidR="00AB0CB9" w:rsidRDefault="00EF7BE8">
            <w:pPr>
              <w:spacing w:after="12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CONGE, ABSENCE OU DISPONIBILITE</w:t>
            </w:r>
          </w:p>
        </w:tc>
      </w:tr>
    </w:tbl>
    <w:p w:rsidR="00AB0CB9" w:rsidRDefault="00AB0CB9">
      <w:pPr>
        <w:ind w:right="-24"/>
        <w:rPr>
          <w:sz w:val="12"/>
          <w:szCs w:val="12"/>
        </w:rPr>
      </w:pPr>
    </w:p>
    <w:tbl>
      <w:tblPr>
        <w:tblW w:w="10773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4"/>
        <w:gridCol w:w="529"/>
        <w:gridCol w:w="414"/>
        <w:gridCol w:w="318"/>
        <w:gridCol w:w="318"/>
        <w:gridCol w:w="318"/>
        <w:gridCol w:w="281"/>
        <w:gridCol w:w="281"/>
        <w:gridCol w:w="318"/>
        <w:gridCol w:w="318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474"/>
      </w:tblGrid>
      <w:tr w:rsidR="00AB0CB9">
        <w:tc>
          <w:tcPr>
            <w:tcW w:w="442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B0CB9" w:rsidRDefault="00EF7BE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0CB9" w:rsidRDefault="00EF7BE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AB0CB9" w:rsidRDefault="00AB0C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AB0CB9" w:rsidRDefault="00EF7BE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:rsidR="00AB0CB9" w:rsidRDefault="00AB0C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AB0CB9" w:rsidRDefault="00EF7BE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Enseignement de Promotion sociale </w:t>
            </w:r>
          </w:p>
          <w:p w:rsidR="00AB0CB9" w:rsidRDefault="00AB0C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AB0CB9" w:rsidRDefault="00AB0C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AB0CB9" w:rsidRDefault="00AB0C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AB0CB9" w:rsidRDefault="00EF7BE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AB0CB9"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AB0CB9" w:rsidRDefault="00EF7BE8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AB0CB9"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3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B0CB9" w:rsidRDefault="00EF7BE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B0CB9" w:rsidRDefault="00EF7BE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B0CB9" w:rsidRDefault="00EF7BE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B0CB9" w:rsidRDefault="00EF7BE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2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B0CB9" w:rsidRDefault="00EF7BE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B0CB9" w:rsidRDefault="00EF7BE8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AB0CB9">
        <w:trPr>
          <w:trHeight w:val="2722"/>
        </w:trPr>
        <w:tc>
          <w:tcPr>
            <w:tcW w:w="4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B0CB9" w:rsidRDefault="00AB0CB9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AB0CB9" w:rsidRDefault="00EF7BE8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AB0CB9" w:rsidRDefault="00EF7BE8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AB0CB9" w:rsidRDefault="00AB0CB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AB0CB9" w:rsidRDefault="00AB0CB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AB0CB9" w:rsidRDefault="00AB0CB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AB0CB9" w:rsidRDefault="00EF7BE8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AB0CB9" w:rsidRDefault="00EF7BE8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AB0CB9" w:rsidRDefault="00EF7BE8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AB0CB9" w:rsidRDefault="00AB0CB9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</w:tblGrid>
      <w:tr w:rsidR="00AB0CB9">
        <w:trPr>
          <w:trHeight w:val="137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AB0CB9" w:rsidRDefault="00EF7BE8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 w:rsidR="00AB0CB9">
        <w:trPr>
          <w:trHeight w:val="1945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0CB9" w:rsidRDefault="00AB0CB9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AB0CB9" w:rsidRDefault="00EF7BE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 w:rsidR="00AB0CB9" w:rsidRDefault="00EF7BE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AB0CB9">
              <w:tc>
                <w:tcPr>
                  <w:tcW w:w="2122" w:type="dxa"/>
                  <w:shd w:val="clear" w:color="auto" w:fill="auto"/>
                </w:tcPr>
                <w:p w:rsidR="00AB0CB9" w:rsidRDefault="00EF7BE8" w:rsidP="0069347F">
                  <w:pPr>
                    <w:framePr w:hSpace="141" w:wrap="around" w:vAnchor="text" w:hAnchor="margin" w:x="-57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AB0CB9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AB0CB9" w:rsidRDefault="00AB0CB9" w:rsidP="0069347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B0CB9" w:rsidRDefault="00AB0CB9" w:rsidP="0069347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B0CB9" w:rsidRDefault="00AB0CB9" w:rsidP="0069347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B0CB9" w:rsidRDefault="00AB0CB9" w:rsidP="0069347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B0CB9" w:rsidRDefault="00AB0CB9" w:rsidP="0069347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B0CB9" w:rsidRDefault="00AB0CB9" w:rsidP="0069347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AB0CB9" w:rsidRDefault="00AB0CB9" w:rsidP="0069347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B0CB9" w:rsidRDefault="00AB0CB9" w:rsidP="0069347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B0CB9" w:rsidRDefault="00AB0CB9" w:rsidP="0069347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B0CB9" w:rsidRDefault="00AB0CB9" w:rsidP="0069347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AB0CB9" w:rsidRDefault="00AB0CB9" w:rsidP="0069347F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AB0CB9" w:rsidRDefault="00AB0CB9" w:rsidP="0069347F">
                  <w:pPr>
                    <w:framePr w:hSpace="141" w:wrap="around" w:vAnchor="text" w:hAnchor="margin" w:x="-57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AB0CB9" w:rsidRDefault="00EF7BE8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AB0CB9" w:rsidRDefault="00EF7BE8"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AB0CB9">
              <w:tc>
                <w:tcPr>
                  <w:tcW w:w="4819" w:type="dxa"/>
                  <w:shd w:val="clear" w:color="auto" w:fill="auto"/>
                </w:tcPr>
                <w:p w:rsidR="00AB0CB9" w:rsidRDefault="00EF7BE8" w:rsidP="0069347F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AB0CB9" w:rsidRDefault="00AB0CB9" w:rsidP="0069347F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AB0CB9">
              <w:tc>
                <w:tcPr>
                  <w:tcW w:w="4819" w:type="dxa"/>
                  <w:shd w:val="clear" w:color="auto" w:fill="auto"/>
                </w:tcPr>
                <w:p w:rsidR="00AB0CB9" w:rsidRDefault="00EF7BE8" w:rsidP="0069347F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  <w:r>
                    <w:rPr>
                      <w:rFonts w:eastAsia="Times New Roman" w:cs="Calibri"/>
                      <w:b/>
                      <w:sz w:val="16"/>
                      <w:szCs w:val="16"/>
                      <w:lang w:val="fr-FR" w:eastAsia="fr-FR"/>
                    </w:rPr>
                    <w:t>(1)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AB0CB9" w:rsidRDefault="00AB0CB9" w:rsidP="0069347F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AB0CB9">
              <w:tc>
                <w:tcPr>
                  <w:tcW w:w="4819" w:type="dxa"/>
                  <w:shd w:val="clear" w:color="auto" w:fill="auto"/>
                </w:tcPr>
                <w:p w:rsidR="00AB0CB9" w:rsidRDefault="00EF7BE8" w:rsidP="0069347F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AB0CB9" w:rsidRDefault="00AB0CB9" w:rsidP="0069347F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AB0CB9" w:rsidRDefault="00AB0CB9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AB0CB9" w:rsidRDefault="00EF7BE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:rsidR="00AB0CB9" w:rsidRDefault="00EF7BE8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congé, d’absence ou de disponibilité : ……………………………………………………………………………………………………………………………..</w:t>
            </w:r>
          </w:p>
          <w:p w:rsidR="00AB0CB9" w:rsidRDefault="00EF7BE8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(cf. Vade-mecum des « congés, absences et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disponibilités » en vigueur au moment de la demande)</w:t>
            </w:r>
          </w:p>
          <w:p w:rsidR="00AB0CB9" w:rsidRDefault="00EF7BE8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:rsidR="00AB0CB9" w:rsidRDefault="00AB0CB9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AB0CB9" w:rsidRDefault="00EF7BE8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 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:rsidR="00AB0CB9" w:rsidRDefault="00AB0CB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AB0CB9" w:rsidRDefault="00EF7BE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 : notamment, dans le cadre des interruptions de carrière access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ibles aux membres du personnel temporaire</w:t>
            </w:r>
          </w:p>
          <w:p w:rsidR="00AB0CB9" w:rsidRDefault="00AB0CB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:rsidR="00AB0CB9" w:rsidRDefault="00AB0CB9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8"/>
        <w:gridCol w:w="6095"/>
      </w:tblGrid>
      <w:tr w:rsidR="00AB0CB9">
        <w:trPr>
          <w:trHeight w:val="137"/>
        </w:trPr>
        <w:tc>
          <w:tcPr>
            <w:tcW w:w="4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AB0CB9" w:rsidRDefault="00EF7BE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AB0CB9" w:rsidRDefault="00EF7BE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AB0CB9">
        <w:trPr>
          <w:trHeight w:val="1945"/>
        </w:trPr>
        <w:tc>
          <w:tcPr>
            <w:tcW w:w="4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0CB9" w:rsidRDefault="00AB0CB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AB0CB9" w:rsidRDefault="00EF7BE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 w:rsidR="00AB0CB9" w:rsidRDefault="00EF7BE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:rsidR="00AB0CB9" w:rsidRDefault="00AB0CB9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AB0CB9" w:rsidRDefault="00EF7BE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:rsidR="00AB0CB9" w:rsidRDefault="00AB0CB9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AB0CB9" w:rsidRDefault="00EF7BE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 :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AB0CB9" w:rsidRDefault="00AB0CB9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AB0CB9" w:rsidRDefault="00EF7BE8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AB0CB9" w:rsidRDefault="00AB0CB9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AB0CB9" w:rsidRDefault="00AB0CB9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0CB9" w:rsidRDefault="00AB0CB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AB0CB9" w:rsidRDefault="00EF7BE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AB0CB9" w:rsidRDefault="00AB0CB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AB0CB9" w:rsidRDefault="00EF7BE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 :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AB0CB9" w:rsidRDefault="00EF7BE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AB0CB9" w:rsidRDefault="00EF7BE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AB0CB9" w:rsidRDefault="00AB0CB9">
      <w:pPr>
        <w:spacing w:after="0" w:line="240" w:lineRule="auto"/>
        <w:ind w:right="-23"/>
        <w:rPr>
          <w:sz w:val="12"/>
          <w:szCs w:val="12"/>
        </w:rPr>
      </w:pPr>
    </w:p>
    <w:p w:rsidR="00AB0CB9" w:rsidRDefault="00AB0CB9">
      <w:pPr>
        <w:spacing w:after="0" w:line="240" w:lineRule="auto"/>
        <w:ind w:right="-23"/>
        <w:rPr>
          <w:sz w:val="12"/>
          <w:szCs w:val="12"/>
        </w:rPr>
      </w:pPr>
    </w:p>
    <w:p w:rsidR="00AB0CB9" w:rsidRDefault="00EF7BE8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REMARQUE</w:t>
      </w:r>
      <w:r>
        <w:rPr>
          <w:b/>
          <w:sz w:val="20"/>
          <w:szCs w:val="20"/>
        </w:rPr>
        <w:t> :</w:t>
      </w:r>
    </w:p>
    <w:p w:rsidR="00AB0CB9" w:rsidRDefault="00AB0CB9">
      <w:pPr>
        <w:spacing w:after="0" w:line="240" w:lineRule="auto"/>
        <w:ind w:right="-23"/>
        <w:rPr>
          <w:b/>
          <w:sz w:val="20"/>
          <w:szCs w:val="20"/>
        </w:rPr>
      </w:pPr>
    </w:p>
    <w:p w:rsidR="00AB0CB9" w:rsidRDefault="00EF7BE8">
      <w:pPr>
        <w:spacing w:before="120" w:after="0" w:line="240" w:lineRule="auto"/>
        <w:ind w:right="-23"/>
        <w:rPr>
          <w:sz w:val="20"/>
          <w:szCs w:val="20"/>
          <w:u w:val="single"/>
        </w:rPr>
      </w:pPr>
      <w:r>
        <w:rPr>
          <w:sz w:val="20"/>
          <w:szCs w:val="20"/>
        </w:rPr>
        <w:lastRenderedPageBreak/>
        <w:t xml:space="preserve">La disponibilité pour convenances personnelles précédant la pension de retraite fait l’objet d’une circulaire distincte et d’une annexe distincte. </w:t>
      </w:r>
      <w:r>
        <w:rPr>
          <w:sz w:val="20"/>
          <w:szCs w:val="20"/>
          <w:u w:val="single"/>
        </w:rPr>
        <w:t>Le formulaire D.P.P.R. doit être utilisé exclusivement.</w:t>
      </w:r>
    </w:p>
    <w:p w:rsidR="00AB0CB9" w:rsidRDefault="00EF7BE8">
      <w:pPr>
        <w:spacing w:before="120" w:after="0" w:line="240" w:lineRule="auto"/>
        <w:ind w:right="-23"/>
        <w:rPr>
          <w:sz w:val="20"/>
          <w:szCs w:val="20"/>
        </w:rPr>
      </w:pPr>
      <w:proofErr w:type="spellStart"/>
      <w:r>
        <w:rPr>
          <w:sz w:val="20"/>
          <w:szCs w:val="20"/>
        </w:rPr>
        <w:t>Veuillez vous</w:t>
      </w:r>
      <w:proofErr w:type="spellEnd"/>
      <w:r>
        <w:rPr>
          <w:sz w:val="20"/>
          <w:szCs w:val="20"/>
        </w:rPr>
        <w:t xml:space="preserve"> référer à la mise à jour de l’année sco</w:t>
      </w:r>
      <w:r>
        <w:rPr>
          <w:sz w:val="20"/>
          <w:szCs w:val="20"/>
        </w:rPr>
        <w:t>laire concernée du vade-mecum des congés, des disponibilités et des absences pour le personnel enseignant de l’enseignement subventionné.</w:t>
      </w:r>
    </w:p>
    <w:p w:rsidR="00AB0CB9" w:rsidRDefault="00AB0CB9">
      <w:pPr>
        <w:spacing w:after="0" w:line="240" w:lineRule="auto"/>
        <w:ind w:right="-23"/>
        <w:rPr>
          <w:sz w:val="20"/>
          <w:szCs w:val="20"/>
        </w:rPr>
      </w:pPr>
    </w:p>
    <w:p w:rsidR="00AB0CB9" w:rsidRDefault="00AB0CB9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AB0CB9">
        <w:tc>
          <w:tcPr>
            <w:tcW w:w="10606" w:type="dxa"/>
            <w:shd w:val="clear" w:color="auto" w:fill="auto"/>
          </w:tcPr>
          <w:p w:rsidR="00AB0CB9" w:rsidRDefault="00EF7BE8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 cas de congé pour exercice provisoire d’une fonction également, mieux ou moins bien rémunérée dans un autre établ</w:t>
            </w:r>
            <w:r>
              <w:rPr>
                <w:b/>
                <w:sz w:val="20"/>
                <w:szCs w:val="20"/>
              </w:rPr>
              <w:t>issement, veuillez mentionner les coordonnées cet autre établissement ci-dessous :</w:t>
            </w:r>
          </w:p>
          <w:p w:rsidR="00AB0CB9" w:rsidRDefault="00AB0CB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AB0CB9" w:rsidRDefault="00EF7BE8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Dénomination </w:t>
            </w:r>
            <w:r>
              <w:rPr>
                <w:sz w:val="20"/>
                <w:szCs w:val="20"/>
              </w:rPr>
              <w:t>: ……………………………………………………………………………………………………………………………………………………………………………………….………….</w:t>
            </w:r>
          </w:p>
          <w:p w:rsidR="00AB0CB9" w:rsidRDefault="00EF7BE8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B0CB9" w:rsidRDefault="00EF7BE8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N° Fase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……………………………………………………………………………………………………………………………………………………………..……………………..</w:t>
            </w:r>
          </w:p>
          <w:tbl>
            <w:tblPr>
              <w:tblpPr w:leftFromText="141" w:rightFromText="141" w:vertAnchor="text" w:horzAnchor="page" w:tblpX="1711" w:tblpY="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8"/>
              <w:gridCol w:w="318"/>
              <w:gridCol w:w="318"/>
              <w:gridCol w:w="318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AB0CB9">
              <w:tc>
                <w:tcPr>
                  <w:tcW w:w="3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AB0CB9" w:rsidRDefault="00AB0C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AB0CB9" w:rsidRDefault="00EF7BE8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Matricule ECOT : </w:t>
            </w:r>
          </w:p>
          <w:p w:rsidR="00AB0CB9" w:rsidRDefault="00AB0CB9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 w:rsidR="00AB0CB9" w:rsidRDefault="00EF7BE8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Téléphone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……………………………………………………………………………………………………………………………………………………………………………….</w:t>
            </w:r>
          </w:p>
          <w:p w:rsidR="00AB0CB9" w:rsidRDefault="00EF7BE8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</w:p>
          <w:p w:rsidR="00AB0CB9" w:rsidRDefault="00EF7BE8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 exercée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AB0CB9" w:rsidRDefault="00AB0CB9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 w:rsidR="00AB0CB9" w:rsidRDefault="00EF7BE8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</w:t>
            </w:r>
            <w:r>
              <w:rPr>
                <w:b/>
                <w:sz w:val="20"/>
                <w:szCs w:val="20"/>
              </w:rPr>
              <w:t xml:space="preserve"> nouveau document de cumul (annexe 30) devra également être introduit en même temps que la demande d’avance.</w:t>
            </w:r>
          </w:p>
          <w:p w:rsidR="00AB0CB9" w:rsidRDefault="00AB0CB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AB0CB9" w:rsidRDefault="00AB0CB9"/>
    <w:p w:rsidR="00AB0CB9" w:rsidRDefault="00AB0CB9"/>
    <w:p w:rsidR="00AB0CB9" w:rsidRDefault="00AB0CB9"/>
    <w:p w:rsidR="00AB0CB9" w:rsidRDefault="00AB0CB9"/>
    <w:p w:rsidR="00AB0CB9" w:rsidRDefault="00AB0CB9"/>
    <w:p w:rsidR="00AB0CB9" w:rsidRDefault="00AB0CB9"/>
    <w:p w:rsidR="00AB0CB9" w:rsidRDefault="00AB0CB9"/>
    <w:p w:rsidR="00AB0CB9" w:rsidRDefault="00AB0CB9"/>
    <w:p w:rsidR="00AB0CB9" w:rsidRDefault="00AB0CB9"/>
    <w:p w:rsidR="00AB0CB9" w:rsidRDefault="00AB0CB9"/>
    <w:p w:rsidR="00AB0CB9" w:rsidRDefault="00AB0CB9"/>
    <w:p w:rsidR="00AB0CB9" w:rsidRDefault="00AB0CB9"/>
    <w:p w:rsidR="00AB0CB9" w:rsidRDefault="00AB0CB9"/>
    <w:p w:rsidR="00AB0CB9" w:rsidRDefault="00AB0CB9">
      <w:pPr>
        <w:tabs>
          <w:tab w:val="left" w:pos="964"/>
        </w:tabs>
      </w:pPr>
    </w:p>
    <w:sectPr w:rsidR="00AB0CB9"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BE8" w:rsidRDefault="00EF7BE8">
      <w:pPr>
        <w:spacing w:after="0" w:line="240" w:lineRule="auto"/>
      </w:pPr>
      <w:r>
        <w:separator/>
      </w:r>
    </w:p>
  </w:endnote>
  <w:endnote w:type="continuationSeparator" w:id="0">
    <w:p w:rsidR="00EF7BE8" w:rsidRDefault="00EF7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CB9" w:rsidRDefault="00EF7BE8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rPr>
        <w:i/>
        <w:sz w:val="16"/>
        <w:szCs w:val="16"/>
      </w:rPr>
      <w:tab/>
    </w:r>
    <w:r>
      <w:rPr>
        <w:b/>
        <w:sz w:val="16"/>
        <w:szCs w:val="16"/>
      </w:rPr>
      <w:t xml:space="preserve">Annexe 43 – </w:t>
    </w:r>
    <w:proofErr w:type="spellStart"/>
    <w:r>
      <w:rPr>
        <w:b/>
        <w:sz w:val="16"/>
        <w:szCs w:val="16"/>
      </w:rPr>
      <w:t>Prom</w:t>
    </w:r>
    <w:proofErr w:type="spellEnd"/>
    <w:r>
      <w:rPr>
        <w:b/>
        <w:sz w:val="16"/>
        <w:szCs w:val="16"/>
      </w:rPr>
      <w:t xml:space="preserve"> soc – AS 202</w:t>
    </w:r>
    <w:r w:rsidR="0069347F">
      <w:rPr>
        <w:b/>
        <w:sz w:val="16"/>
        <w:szCs w:val="16"/>
      </w:rPr>
      <w:t>3</w:t>
    </w:r>
    <w:r>
      <w:rPr>
        <w:b/>
        <w:sz w:val="16"/>
        <w:szCs w:val="16"/>
      </w:rPr>
      <w:t>-202</w:t>
    </w:r>
    <w:r w:rsidR="0069347F">
      <w:rPr>
        <w:b/>
        <w:sz w:val="16"/>
        <w:szCs w:val="16"/>
      </w:rPr>
      <w:t>4</w:t>
    </w:r>
    <w:r>
      <w:rPr>
        <w:b/>
        <w:sz w:val="16"/>
        <w:szCs w:val="16"/>
      </w:rPr>
      <w:t xml:space="preserve"> </w:t>
    </w:r>
    <w:r>
      <w:rPr>
        <w:sz w:val="16"/>
        <w:szCs w:val="16"/>
      </w:rPr>
      <w:t xml:space="preserve">– </w:t>
    </w:r>
    <w:r w:rsidR="0069347F">
      <w:rPr>
        <w:i/>
        <w:sz w:val="16"/>
        <w:szCs w:val="16"/>
      </w:rPr>
      <w:t xml:space="preserve">A </w:t>
    </w:r>
    <w:proofErr w:type="gramStart"/>
    <w:r w:rsidR="0069347F">
      <w:rPr>
        <w:i/>
        <w:sz w:val="16"/>
        <w:szCs w:val="16"/>
      </w:rPr>
      <w:t>envoyer</w:t>
    </w:r>
    <w:proofErr w:type="gramEnd"/>
    <w:r w:rsidR="0069347F">
      <w:rPr>
        <w:i/>
        <w:sz w:val="16"/>
        <w:szCs w:val="16"/>
      </w:rPr>
      <w:t xml:space="preserve"> au service</w:t>
    </w:r>
    <w:r w:rsidRPr="0069347F">
      <w:rPr>
        <w:i/>
        <w:sz w:val="16"/>
        <w:szCs w:val="16"/>
      </w:rPr>
      <w:t xml:space="preserve"> de gestion</w:t>
    </w:r>
    <w:r>
      <w:rPr>
        <w:i/>
        <w:sz w:val="16"/>
        <w:szCs w:val="16"/>
      </w:rPr>
      <w:t xml:space="preserve"> 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69347F" w:rsidRPr="0069347F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69347F" w:rsidRPr="0069347F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BE8" w:rsidRDefault="00EF7BE8">
      <w:pPr>
        <w:spacing w:after="0" w:line="240" w:lineRule="auto"/>
      </w:pPr>
      <w:r>
        <w:separator/>
      </w:r>
    </w:p>
  </w:footnote>
  <w:footnote w:type="continuationSeparator" w:id="0">
    <w:p w:rsidR="00EF7BE8" w:rsidRDefault="00EF7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CB9" w:rsidRDefault="00EF7BE8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AB0CB9" w:rsidRDefault="00AB0CB9">
    <w:pPr>
      <w:pStyle w:val="En-tte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B9"/>
    <w:rsid w:val="0069347F"/>
    <w:rsid w:val="00AB0CB9"/>
    <w:rsid w:val="00E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DESMET Viviane</cp:lastModifiedBy>
  <cp:revision>3</cp:revision>
  <cp:lastPrinted>2021-08-09T11:05:00Z</cp:lastPrinted>
  <dcterms:created xsi:type="dcterms:W3CDTF">2022-05-09T09:37:00Z</dcterms:created>
  <dcterms:modified xsi:type="dcterms:W3CDTF">2023-04-21T10:27:00Z</dcterms:modified>
</cp:coreProperties>
</file>